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0CF23E" w14:textId="1C76E1C1" w:rsidR="00D0031B" w:rsidRPr="00DF2D86" w:rsidRDefault="00D0031B">
      <w:pPr>
        <w:rPr>
          <w:rFonts w:ascii="Arial" w:hAnsi="Arial" w:cs="Arial"/>
          <w:b/>
          <w:bCs/>
          <w:color w:val="111111"/>
          <w:spacing w:val="5"/>
          <w:sz w:val="28"/>
          <w:szCs w:val="28"/>
          <w:shd w:val="clear" w:color="auto" w:fill="FFFFFF"/>
        </w:rPr>
      </w:pPr>
      <w:r w:rsidRPr="00DF2D86">
        <w:rPr>
          <w:rFonts w:ascii="Arial" w:hAnsi="Arial" w:cs="Arial"/>
          <w:b/>
          <w:bCs/>
          <w:color w:val="111111"/>
          <w:spacing w:val="5"/>
          <w:sz w:val="28"/>
          <w:szCs w:val="28"/>
          <w:shd w:val="clear" w:color="auto" w:fill="FFFFFF"/>
        </w:rPr>
        <w:t xml:space="preserve">Funding Opportunity: </w:t>
      </w:r>
      <w:r w:rsidR="00F15B10" w:rsidRPr="00DF2D86">
        <w:rPr>
          <w:rFonts w:ascii="Arial" w:hAnsi="Arial" w:cs="Arial"/>
          <w:b/>
          <w:bCs/>
          <w:color w:val="111111"/>
          <w:spacing w:val="5"/>
          <w:sz w:val="28"/>
          <w:szCs w:val="28"/>
          <w:shd w:val="clear" w:color="auto" w:fill="FFFFFF"/>
        </w:rPr>
        <w:t>Intersectional feminism</w:t>
      </w:r>
    </w:p>
    <w:p w14:paraId="1EC618FA" w14:textId="57356267" w:rsidR="00544C4C" w:rsidRPr="00DF2D86" w:rsidRDefault="00544C4C">
      <w:pPr>
        <w:rPr>
          <w:rFonts w:ascii="Arial" w:hAnsi="Arial" w:cs="Arial"/>
          <w:i/>
          <w:iCs/>
          <w:color w:val="111111"/>
          <w:spacing w:val="5"/>
          <w:sz w:val="28"/>
          <w:szCs w:val="28"/>
          <w:shd w:val="clear" w:color="auto" w:fill="FFFFFF"/>
        </w:rPr>
      </w:pPr>
      <w:r w:rsidRPr="00DF2D86">
        <w:rPr>
          <w:i/>
          <w:iCs/>
        </w:rPr>
        <w:t>‘</w:t>
      </w:r>
      <w:r w:rsidRPr="00DF2D86">
        <w:rPr>
          <w:rFonts w:ascii="Arial" w:hAnsi="Arial" w:cs="Arial"/>
          <w:i/>
          <w:iCs/>
          <w:color w:val="111111"/>
          <w:spacing w:val="5"/>
          <w:sz w:val="28"/>
          <w:szCs w:val="28"/>
          <w:shd w:val="clear" w:color="auto" w:fill="FFFFFF"/>
        </w:rPr>
        <w:t>We will not have equality until those most marginalized among us have equality’ (Human rights Campaign)</w:t>
      </w:r>
    </w:p>
    <w:p w14:paraId="5D0A2C56" w14:textId="716A4D16" w:rsidR="00544C4C" w:rsidRDefault="00544C4C">
      <w:pPr>
        <w:rPr>
          <w:rFonts w:ascii="Arial" w:hAnsi="Arial" w:cs="Arial"/>
          <w:color w:val="111111"/>
          <w:spacing w:val="5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111111"/>
          <w:spacing w:val="5"/>
          <w:sz w:val="28"/>
          <w:szCs w:val="28"/>
          <w:shd w:val="clear" w:color="auto" w:fill="FFFFFF"/>
        </w:rPr>
        <w:t>We at Gender Equality Perth believe in equality for all and intersectional* feminism, at the same time recognising</w:t>
      </w:r>
      <w:r w:rsidR="001173D6">
        <w:rPr>
          <w:rFonts w:ascii="Arial" w:hAnsi="Arial" w:cs="Arial"/>
          <w:color w:val="111111"/>
          <w:spacing w:val="5"/>
          <w:sz w:val="28"/>
          <w:szCs w:val="28"/>
          <w:shd w:val="clear" w:color="auto" w:fill="FFFFFF"/>
        </w:rPr>
        <w:t xml:space="preserve"> our privilege and</w:t>
      </w:r>
      <w:r>
        <w:rPr>
          <w:rFonts w:ascii="Arial" w:hAnsi="Arial" w:cs="Arial"/>
          <w:color w:val="111111"/>
          <w:spacing w:val="5"/>
          <w:sz w:val="28"/>
          <w:szCs w:val="28"/>
          <w:shd w:val="clear" w:color="auto" w:fill="FFFFFF"/>
        </w:rPr>
        <w:t xml:space="preserve"> that as a collective we represent limited lived experience of </w:t>
      </w:r>
      <w:r w:rsidR="00797400">
        <w:rPr>
          <w:rFonts w:ascii="Arial" w:hAnsi="Arial" w:cs="Arial"/>
          <w:color w:val="111111"/>
          <w:spacing w:val="5"/>
          <w:sz w:val="28"/>
          <w:szCs w:val="28"/>
          <w:shd w:val="clear" w:color="auto" w:fill="FFFFFF"/>
        </w:rPr>
        <w:t xml:space="preserve">the spectrum of </w:t>
      </w:r>
      <w:r w:rsidR="001173D6">
        <w:rPr>
          <w:rFonts w:ascii="Arial" w:hAnsi="Arial" w:cs="Arial"/>
          <w:color w:val="111111"/>
          <w:spacing w:val="5"/>
          <w:sz w:val="28"/>
          <w:szCs w:val="28"/>
          <w:shd w:val="clear" w:color="auto" w:fill="FFFFFF"/>
        </w:rPr>
        <w:t xml:space="preserve">discrimination. </w:t>
      </w:r>
      <w:r w:rsidR="00497228">
        <w:rPr>
          <w:rFonts w:ascii="Arial" w:hAnsi="Arial" w:cs="Arial"/>
          <w:color w:val="111111"/>
          <w:spacing w:val="5"/>
          <w:sz w:val="28"/>
          <w:szCs w:val="28"/>
          <w:shd w:val="clear" w:color="auto" w:fill="FFFFFF"/>
        </w:rPr>
        <w:t>To</w:t>
      </w:r>
      <w:r w:rsidR="001173D6">
        <w:rPr>
          <w:rFonts w:ascii="Arial" w:hAnsi="Arial" w:cs="Arial"/>
          <w:color w:val="111111"/>
          <w:spacing w:val="5"/>
          <w:sz w:val="28"/>
          <w:szCs w:val="28"/>
          <w:shd w:val="clear" w:color="auto" w:fill="FFFFFF"/>
        </w:rPr>
        <w:t xml:space="preserve"> address this </w:t>
      </w:r>
      <w:r w:rsidR="00D2169D">
        <w:rPr>
          <w:rFonts w:ascii="Arial" w:hAnsi="Arial" w:cs="Arial"/>
          <w:color w:val="111111"/>
          <w:spacing w:val="5"/>
          <w:sz w:val="28"/>
          <w:szCs w:val="28"/>
          <w:shd w:val="clear" w:color="auto" w:fill="FFFFFF"/>
        </w:rPr>
        <w:t>limitation,</w:t>
      </w:r>
      <w:r w:rsidR="001173D6">
        <w:rPr>
          <w:rFonts w:ascii="Arial" w:hAnsi="Arial" w:cs="Arial"/>
          <w:color w:val="111111"/>
          <w:spacing w:val="5"/>
          <w:sz w:val="28"/>
          <w:szCs w:val="28"/>
          <w:shd w:val="clear" w:color="auto" w:fill="FFFFFF"/>
        </w:rPr>
        <w:t xml:space="preserve"> we want to support the fight of those working in the intersectional feminist space towards equality for all</w:t>
      </w:r>
      <w:r w:rsidR="00380C42">
        <w:rPr>
          <w:rFonts w:ascii="Arial" w:hAnsi="Arial" w:cs="Arial"/>
          <w:color w:val="111111"/>
          <w:spacing w:val="5"/>
          <w:sz w:val="28"/>
          <w:szCs w:val="28"/>
          <w:shd w:val="clear" w:color="auto" w:fill="FFFFFF"/>
        </w:rPr>
        <w:t xml:space="preserve">. </w:t>
      </w:r>
      <w:r w:rsidR="00B3396F">
        <w:rPr>
          <w:rFonts w:ascii="Arial" w:hAnsi="Arial" w:cs="Arial"/>
          <w:color w:val="111111"/>
          <w:spacing w:val="5"/>
          <w:sz w:val="28"/>
          <w:szCs w:val="28"/>
          <w:shd w:val="clear" w:color="auto" w:fill="FFFFFF"/>
        </w:rPr>
        <w:t xml:space="preserve">We believe that change comes from solidarity, </w:t>
      </w:r>
      <w:proofErr w:type="spellStart"/>
      <w:r w:rsidR="00E063E8">
        <w:rPr>
          <w:rFonts w:ascii="Arial" w:hAnsi="Arial" w:cs="Arial"/>
          <w:color w:val="111111"/>
          <w:spacing w:val="5"/>
          <w:sz w:val="28"/>
          <w:szCs w:val="28"/>
          <w:shd w:val="clear" w:color="auto" w:fill="FFFFFF"/>
        </w:rPr>
        <w:t>collectivity</w:t>
      </w:r>
      <w:proofErr w:type="spellEnd"/>
      <w:r w:rsidR="00E063E8">
        <w:rPr>
          <w:rFonts w:ascii="Arial" w:hAnsi="Arial" w:cs="Arial"/>
          <w:color w:val="111111"/>
          <w:spacing w:val="5"/>
          <w:sz w:val="28"/>
          <w:szCs w:val="28"/>
          <w:shd w:val="clear" w:color="auto" w:fill="FFFFFF"/>
        </w:rPr>
        <w:t xml:space="preserve"> </w:t>
      </w:r>
      <w:r w:rsidR="00AB331A">
        <w:rPr>
          <w:rFonts w:ascii="Arial" w:hAnsi="Arial" w:cs="Arial"/>
          <w:color w:val="111111"/>
          <w:spacing w:val="5"/>
          <w:sz w:val="28"/>
          <w:szCs w:val="28"/>
          <w:shd w:val="clear" w:color="auto" w:fill="FFFFFF"/>
        </w:rPr>
        <w:t xml:space="preserve">and forging new connections, therefore </w:t>
      </w:r>
      <w:r w:rsidR="007935DE">
        <w:rPr>
          <w:rFonts w:ascii="Arial" w:hAnsi="Arial" w:cs="Arial"/>
          <w:color w:val="111111"/>
          <w:spacing w:val="5"/>
          <w:sz w:val="28"/>
          <w:szCs w:val="28"/>
          <w:shd w:val="clear" w:color="auto" w:fill="FFFFFF"/>
        </w:rPr>
        <w:t xml:space="preserve">we are offering </w:t>
      </w:r>
      <w:r w:rsidR="00CC6B21">
        <w:rPr>
          <w:rFonts w:ascii="Arial" w:hAnsi="Arial" w:cs="Arial"/>
          <w:color w:val="111111"/>
          <w:spacing w:val="5"/>
          <w:sz w:val="28"/>
          <w:szCs w:val="28"/>
          <w:shd w:val="clear" w:color="auto" w:fill="FFFFFF"/>
        </w:rPr>
        <w:t>funding</w:t>
      </w:r>
      <w:r w:rsidR="00D2169D">
        <w:rPr>
          <w:rFonts w:ascii="Arial" w:hAnsi="Arial" w:cs="Arial"/>
          <w:color w:val="111111"/>
          <w:spacing w:val="5"/>
          <w:sz w:val="28"/>
          <w:szCs w:val="28"/>
          <w:shd w:val="clear" w:color="auto" w:fill="FFFFFF"/>
        </w:rPr>
        <w:t xml:space="preserve"> of </w:t>
      </w:r>
      <w:r w:rsidR="00380581">
        <w:rPr>
          <w:rFonts w:ascii="Arial" w:hAnsi="Arial" w:cs="Arial"/>
          <w:color w:val="111111"/>
          <w:spacing w:val="5"/>
          <w:sz w:val="28"/>
          <w:szCs w:val="28"/>
          <w:shd w:val="clear" w:color="auto" w:fill="FFFFFF"/>
        </w:rPr>
        <w:t xml:space="preserve">up to </w:t>
      </w:r>
      <w:r w:rsidR="00D2169D">
        <w:rPr>
          <w:rFonts w:ascii="Arial" w:hAnsi="Arial" w:cs="Arial"/>
          <w:color w:val="111111"/>
          <w:spacing w:val="5"/>
          <w:sz w:val="28"/>
          <w:szCs w:val="28"/>
          <w:shd w:val="clear" w:color="auto" w:fill="FFFFFF"/>
        </w:rPr>
        <w:t>£1000</w:t>
      </w:r>
      <w:r w:rsidR="00CC6B21">
        <w:rPr>
          <w:rFonts w:ascii="Arial" w:hAnsi="Arial" w:cs="Arial"/>
          <w:color w:val="111111"/>
          <w:spacing w:val="5"/>
          <w:sz w:val="28"/>
          <w:szCs w:val="28"/>
          <w:shd w:val="clear" w:color="auto" w:fill="FFFFFF"/>
        </w:rPr>
        <w:t xml:space="preserve"> to </w:t>
      </w:r>
      <w:r w:rsidR="00D2169D">
        <w:rPr>
          <w:rFonts w:ascii="Arial" w:hAnsi="Arial" w:cs="Arial"/>
          <w:color w:val="111111"/>
          <w:spacing w:val="5"/>
          <w:sz w:val="28"/>
          <w:szCs w:val="28"/>
          <w:shd w:val="clear" w:color="auto" w:fill="FFFFFF"/>
        </w:rPr>
        <w:t xml:space="preserve">local initiatives </w:t>
      </w:r>
      <w:r w:rsidR="00797400">
        <w:rPr>
          <w:rFonts w:ascii="Arial" w:hAnsi="Arial" w:cs="Arial"/>
          <w:color w:val="111111"/>
          <w:spacing w:val="5"/>
          <w:sz w:val="28"/>
          <w:szCs w:val="28"/>
          <w:shd w:val="clear" w:color="auto" w:fill="FFFFFF"/>
        </w:rPr>
        <w:t xml:space="preserve">in Perth and Kinross </w:t>
      </w:r>
      <w:r w:rsidR="000C0A49">
        <w:rPr>
          <w:rFonts w:ascii="Arial" w:hAnsi="Arial" w:cs="Arial"/>
          <w:color w:val="111111"/>
          <w:spacing w:val="5"/>
          <w:sz w:val="28"/>
          <w:szCs w:val="28"/>
          <w:shd w:val="clear" w:color="auto" w:fill="FFFFFF"/>
        </w:rPr>
        <w:t xml:space="preserve">who are furthering the </w:t>
      </w:r>
      <w:r w:rsidR="00A05528">
        <w:rPr>
          <w:rFonts w:ascii="Arial" w:hAnsi="Arial" w:cs="Arial"/>
          <w:color w:val="111111"/>
          <w:spacing w:val="5"/>
          <w:sz w:val="28"/>
          <w:szCs w:val="28"/>
          <w:shd w:val="clear" w:color="auto" w:fill="FFFFFF"/>
        </w:rPr>
        <w:t xml:space="preserve">intersectional </w:t>
      </w:r>
      <w:r w:rsidR="006A522C">
        <w:rPr>
          <w:rFonts w:ascii="Arial" w:hAnsi="Arial" w:cs="Arial"/>
          <w:color w:val="111111"/>
          <w:spacing w:val="5"/>
          <w:sz w:val="28"/>
          <w:szCs w:val="28"/>
          <w:shd w:val="clear" w:color="auto" w:fill="FFFFFF"/>
        </w:rPr>
        <w:t xml:space="preserve">gender </w:t>
      </w:r>
      <w:r w:rsidR="000C0A49">
        <w:rPr>
          <w:rFonts w:ascii="Arial" w:hAnsi="Arial" w:cs="Arial"/>
          <w:color w:val="111111"/>
          <w:spacing w:val="5"/>
          <w:sz w:val="28"/>
          <w:szCs w:val="28"/>
          <w:shd w:val="clear" w:color="auto" w:fill="FFFFFF"/>
        </w:rPr>
        <w:t>equality agenda.</w:t>
      </w:r>
    </w:p>
    <w:p w14:paraId="34F6836B" w14:textId="77777777" w:rsidR="00357C7E" w:rsidRDefault="00357C7E">
      <w:pPr>
        <w:rPr>
          <w:rFonts w:ascii="Arial" w:hAnsi="Arial" w:cs="Arial"/>
          <w:color w:val="111111"/>
          <w:spacing w:val="5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111111"/>
          <w:spacing w:val="5"/>
          <w:sz w:val="28"/>
          <w:szCs w:val="28"/>
          <w:shd w:val="clear" w:color="auto" w:fill="FFFFFF"/>
        </w:rPr>
        <w:t>Eligibility criteria:</w:t>
      </w:r>
    </w:p>
    <w:p w14:paraId="69452921" w14:textId="21BF4E97" w:rsidR="00D5685E" w:rsidRPr="002938CE" w:rsidRDefault="009E665D" w:rsidP="002938CE">
      <w:pPr>
        <w:pStyle w:val="ListParagraph"/>
        <w:numPr>
          <w:ilvl w:val="0"/>
          <w:numId w:val="2"/>
        </w:numPr>
        <w:rPr>
          <w:rFonts w:ascii="Arial" w:hAnsi="Arial" w:cs="Arial"/>
          <w:color w:val="111111"/>
          <w:spacing w:val="5"/>
          <w:sz w:val="28"/>
          <w:szCs w:val="28"/>
          <w:shd w:val="clear" w:color="auto" w:fill="FFFFFF"/>
        </w:rPr>
      </w:pPr>
      <w:r w:rsidRPr="002938CE">
        <w:rPr>
          <w:rFonts w:ascii="Arial" w:hAnsi="Arial" w:cs="Arial"/>
          <w:color w:val="111111"/>
          <w:spacing w:val="5"/>
          <w:sz w:val="28"/>
          <w:szCs w:val="28"/>
          <w:shd w:val="clear" w:color="auto" w:fill="FFFFFF"/>
        </w:rPr>
        <w:t>This fund is open to</w:t>
      </w:r>
      <w:r w:rsidR="00BC2A3B" w:rsidRPr="002938CE">
        <w:rPr>
          <w:rFonts w:ascii="Arial" w:hAnsi="Arial" w:cs="Arial"/>
          <w:color w:val="111111"/>
          <w:spacing w:val="5"/>
          <w:sz w:val="28"/>
          <w:szCs w:val="28"/>
          <w:shd w:val="clear" w:color="auto" w:fill="FFFFFF"/>
        </w:rPr>
        <w:t xml:space="preserve"> charities and organisations </w:t>
      </w:r>
      <w:r w:rsidR="003514D3" w:rsidRPr="002938CE">
        <w:rPr>
          <w:rFonts w:ascii="Arial" w:hAnsi="Arial" w:cs="Arial"/>
          <w:color w:val="111111"/>
          <w:spacing w:val="5"/>
          <w:sz w:val="28"/>
          <w:szCs w:val="28"/>
          <w:shd w:val="clear" w:color="auto" w:fill="FFFFFF"/>
        </w:rPr>
        <w:t>with a bank account</w:t>
      </w:r>
      <w:r w:rsidR="00C241FC" w:rsidRPr="002938CE">
        <w:rPr>
          <w:rFonts w:ascii="Arial" w:hAnsi="Arial" w:cs="Arial"/>
          <w:color w:val="111111"/>
          <w:spacing w:val="5"/>
          <w:sz w:val="28"/>
          <w:szCs w:val="28"/>
          <w:shd w:val="clear" w:color="auto" w:fill="FFFFFF"/>
        </w:rPr>
        <w:t xml:space="preserve"> in the name of the organisation</w:t>
      </w:r>
      <w:r w:rsidR="00B935D9" w:rsidRPr="002938CE">
        <w:rPr>
          <w:rFonts w:ascii="Arial" w:hAnsi="Arial" w:cs="Arial"/>
          <w:color w:val="111111"/>
          <w:spacing w:val="5"/>
          <w:sz w:val="28"/>
          <w:szCs w:val="28"/>
          <w:shd w:val="clear" w:color="auto" w:fill="FFFFFF"/>
        </w:rPr>
        <w:t>, not to individuals</w:t>
      </w:r>
      <w:r w:rsidR="00357C7E" w:rsidRPr="002938CE">
        <w:rPr>
          <w:rFonts w:ascii="Arial" w:hAnsi="Arial" w:cs="Arial"/>
          <w:color w:val="111111"/>
          <w:spacing w:val="5"/>
          <w:sz w:val="28"/>
          <w:szCs w:val="28"/>
          <w:shd w:val="clear" w:color="auto" w:fill="FFFFFF"/>
        </w:rPr>
        <w:t xml:space="preserve">. </w:t>
      </w:r>
      <w:r w:rsidR="001258B6" w:rsidRPr="002938CE">
        <w:rPr>
          <w:rFonts w:ascii="Arial" w:hAnsi="Arial" w:cs="Arial"/>
          <w:color w:val="111111"/>
          <w:spacing w:val="5"/>
          <w:sz w:val="28"/>
          <w:szCs w:val="28"/>
          <w:shd w:val="clear" w:color="auto" w:fill="FFFFFF"/>
        </w:rPr>
        <w:t>Individuals can apply in collaboration with an organisation – through whom the funding will be administrated.</w:t>
      </w:r>
    </w:p>
    <w:p w14:paraId="20956013" w14:textId="39E7810A" w:rsidR="009E363D" w:rsidRPr="002938CE" w:rsidRDefault="00D9630F" w:rsidP="002938CE">
      <w:pPr>
        <w:pStyle w:val="ListParagraph"/>
        <w:numPr>
          <w:ilvl w:val="0"/>
          <w:numId w:val="2"/>
        </w:numPr>
        <w:rPr>
          <w:rFonts w:ascii="Arial" w:hAnsi="Arial" w:cs="Arial"/>
          <w:color w:val="111111"/>
          <w:spacing w:val="5"/>
          <w:sz w:val="28"/>
          <w:szCs w:val="28"/>
          <w:shd w:val="clear" w:color="auto" w:fill="FFFFFF"/>
        </w:rPr>
      </w:pPr>
      <w:r w:rsidRPr="002938CE">
        <w:rPr>
          <w:rFonts w:ascii="Arial" w:hAnsi="Arial" w:cs="Arial"/>
          <w:color w:val="111111"/>
          <w:spacing w:val="5"/>
          <w:sz w:val="28"/>
          <w:szCs w:val="28"/>
          <w:shd w:val="clear" w:color="auto" w:fill="FFFFFF"/>
        </w:rPr>
        <w:t xml:space="preserve">The funding must be used for </w:t>
      </w:r>
      <w:r w:rsidR="001D45D4" w:rsidRPr="002938CE">
        <w:rPr>
          <w:rFonts w:ascii="Arial" w:hAnsi="Arial" w:cs="Arial"/>
          <w:color w:val="111111"/>
          <w:spacing w:val="5"/>
          <w:sz w:val="28"/>
          <w:szCs w:val="28"/>
          <w:shd w:val="clear" w:color="auto" w:fill="FFFFFF"/>
        </w:rPr>
        <w:t>a</w:t>
      </w:r>
      <w:r w:rsidRPr="002938CE">
        <w:rPr>
          <w:rFonts w:ascii="Arial" w:hAnsi="Arial" w:cs="Arial"/>
          <w:color w:val="111111"/>
          <w:spacing w:val="5"/>
          <w:sz w:val="28"/>
          <w:szCs w:val="28"/>
          <w:shd w:val="clear" w:color="auto" w:fill="FFFFFF"/>
        </w:rPr>
        <w:t xml:space="preserve"> project or initiative that </w:t>
      </w:r>
      <w:r w:rsidR="001D45D4" w:rsidRPr="002938CE">
        <w:rPr>
          <w:rFonts w:ascii="Arial" w:hAnsi="Arial" w:cs="Arial"/>
          <w:color w:val="111111"/>
          <w:spacing w:val="5"/>
          <w:sz w:val="28"/>
          <w:szCs w:val="28"/>
          <w:shd w:val="clear" w:color="auto" w:fill="FFFFFF"/>
        </w:rPr>
        <w:t xml:space="preserve">seeks to further the intersectional </w:t>
      </w:r>
      <w:r w:rsidR="002938CE" w:rsidRPr="002938CE">
        <w:rPr>
          <w:rFonts w:ascii="Arial" w:hAnsi="Arial" w:cs="Arial"/>
          <w:color w:val="111111"/>
          <w:spacing w:val="5"/>
          <w:sz w:val="28"/>
          <w:szCs w:val="28"/>
          <w:shd w:val="clear" w:color="auto" w:fill="FFFFFF"/>
        </w:rPr>
        <w:t xml:space="preserve">gender </w:t>
      </w:r>
      <w:r w:rsidR="001D45D4" w:rsidRPr="002938CE">
        <w:rPr>
          <w:rFonts w:ascii="Arial" w:hAnsi="Arial" w:cs="Arial"/>
          <w:color w:val="111111"/>
          <w:spacing w:val="5"/>
          <w:sz w:val="28"/>
          <w:szCs w:val="28"/>
          <w:shd w:val="clear" w:color="auto" w:fill="FFFFFF"/>
        </w:rPr>
        <w:t>equality agenda</w:t>
      </w:r>
      <w:r w:rsidR="00EB7CBE" w:rsidRPr="002938CE">
        <w:rPr>
          <w:rFonts w:ascii="Arial" w:hAnsi="Arial" w:cs="Arial"/>
          <w:color w:val="111111"/>
          <w:spacing w:val="5"/>
          <w:sz w:val="28"/>
          <w:szCs w:val="28"/>
          <w:shd w:val="clear" w:color="auto" w:fill="FFFFFF"/>
        </w:rPr>
        <w:t xml:space="preserve"> and your application must detail how this will be achieved.</w:t>
      </w:r>
    </w:p>
    <w:p w14:paraId="3FE4A68B" w14:textId="67B86204" w:rsidR="009E363D" w:rsidRPr="002938CE" w:rsidRDefault="003F0B95" w:rsidP="002938CE">
      <w:pPr>
        <w:pStyle w:val="ListParagraph"/>
        <w:numPr>
          <w:ilvl w:val="0"/>
          <w:numId w:val="2"/>
        </w:numPr>
        <w:rPr>
          <w:rFonts w:ascii="Arial" w:hAnsi="Arial" w:cs="Arial"/>
          <w:color w:val="111111"/>
          <w:spacing w:val="5"/>
          <w:sz w:val="28"/>
          <w:szCs w:val="28"/>
          <w:shd w:val="clear" w:color="auto" w:fill="FFFFFF"/>
        </w:rPr>
      </w:pPr>
      <w:r w:rsidRPr="002938CE">
        <w:rPr>
          <w:rFonts w:ascii="Arial" w:hAnsi="Arial" w:cs="Arial"/>
          <w:color w:val="111111"/>
          <w:spacing w:val="5"/>
          <w:sz w:val="28"/>
          <w:szCs w:val="28"/>
          <w:shd w:val="clear" w:color="auto" w:fill="FFFFFF"/>
        </w:rPr>
        <w:t xml:space="preserve">At the end of the </w:t>
      </w:r>
      <w:proofErr w:type="gramStart"/>
      <w:r w:rsidRPr="002938CE">
        <w:rPr>
          <w:rFonts w:ascii="Arial" w:hAnsi="Arial" w:cs="Arial"/>
          <w:color w:val="111111"/>
          <w:spacing w:val="5"/>
          <w:sz w:val="28"/>
          <w:szCs w:val="28"/>
          <w:shd w:val="clear" w:color="auto" w:fill="FFFFFF"/>
        </w:rPr>
        <w:t>project</w:t>
      </w:r>
      <w:proofErr w:type="gramEnd"/>
      <w:r w:rsidR="00C56E3D" w:rsidRPr="002938CE">
        <w:rPr>
          <w:rFonts w:ascii="Arial" w:hAnsi="Arial" w:cs="Arial"/>
          <w:color w:val="111111"/>
          <w:spacing w:val="5"/>
          <w:sz w:val="28"/>
          <w:szCs w:val="28"/>
          <w:shd w:val="clear" w:color="auto" w:fill="FFFFFF"/>
        </w:rPr>
        <w:t xml:space="preserve"> you will provide</w:t>
      </w:r>
      <w:r w:rsidRPr="002938CE">
        <w:rPr>
          <w:rFonts w:ascii="Arial" w:hAnsi="Arial" w:cs="Arial"/>
          <w:color w:val="111111"/>
          <w:spacing w:val="5"/>
          <w:sz w:val="28"/>
          <w:szCs w:val="28"/>
          <w:shd w:val="clear" w:color="auto" w:fill="FFFFFF"/>
        </w:rPr>
        <w:t xml:space="preserve"> a short evaluation </w:t>
      </w:r>
      <w:r w:rsidR="00D02586" w:rsidRPr="002938CE">
        <w:rPr>
          <w:rFonts w:ascii="Arial" w:hAnsi="Arial" w:cs="Arial"/>
          <w:color w:val="111111"/>
          <w:spacing w:val="5"/>
          <w:sz w:val="28"/>
          <w:szCs w:val="28"/>
          <w:shd w:val="clear" w:color="auto" w:fill="FFFFFF"/>
        </w:rPr>
        <w:t xml:space="preserve">of your project/initiative </w:t>
      </w:r>
      <w:r w:rsidRPr="002938CE">
        <w:rPr>
          <w:rFonts w:ascii="Arial" w:hAnsi="Arial" w:cs="Arial"/>
          <w:color w:val="111111"/>
          <w:spacing w:val="5"/>
          <w:sz w:val="28"/>
          <w:szCs w:val="28"/>
          <w:shd w:val="clear" w:color="auto" w:fill="FFFFFF"/>
        </w:rPr>
        <w:t>to be published on our website and social media</w:t>
      </w:r>
      <w:r w:rsidR="003A07A9" w:rsidRPr="002938CE">
        <w:rPr>
          <w:rFonts w:ascii="Arial" w:hAnsi="Arial" w:cs="Arial"/>
          <w:color w:val="111111"/>
          <w:spacing w:val="5"/>
          <w:sz w:val="28"/>
          <w:szCs w:val="28"/>
          <w:shd w:val="clear" w:color="auto" w:fill="FFFFFF"/>
        </w:rPr>
        <w:t xml:space="preserve"> and </w:t>
      </w:r>
      <w:r w:rsidR="00D02586" w:rsidRPr="002938CE">
        <w:rPr>
          <w:rFonts w:ascii="Arial" w:hAnsi="Arial" w:cs="Arial"/>
          <w:color w:val="111111"/>
          <w:spacing w:val="5"/>
          <w:sz w:val="28"/>
          <w:szCs w:val="28"/>
          <w:shd w:val="clear" w:color="auto" w:fill="FFFFFF"/>
        </w:rPr>
        <w:t xml:space="preserve">you </w:t>
      </w:r>
      <w:r w:rsidR="00555D7E">
        <w:rPr>
          <w:rFonts w:ascii="Arial" w:hAnsi="Arial" w:cs="Arial"/>
          <w:color w:val="111111"/>
          <w:spacing w:val="5"/>
          <w:sz w:val="28"/>
          <w:szCs w:val="28"/>
          <w:shd w:val="clear" w:color="auto" w:fill="FFFFFF"/>
        </w:rPr>
        <w:t>may be invited to take part in future GEP events.</w:t>
      </w:r>
    </w:p>
    <w:p w14:paraId="4E8E8EFF" w14:textId="54D97BB7" w:rsidR="002126AE" w:rsidRPr="002938CE" w:rsidRDefault="002126AE" w:rsidP="002938CE">
      <w:pPr>
        <w:pStyle w:val="ListParagraph"/>
        <w:numPr>
          <w:ilvl w:val="0"/>
          <w:numId w:val="2"/>
        </w:numPr>
        <w:rPr>
          <w:rFonts w:ascii="Arial" w:hAnsi="Arial" w:cs="Arial"/>
          <w:color w:val="111111"/>
          <w:spacing w:val="5"/>
          <w:sz w:val="28"/>
          <w:szCs w:val="28"/>
          <w:shd w:val="clear" w:color="auto" w:fill="FFFFFF"/>
        </w:rPr>
      </w:pPr>
      <w:r w:rsidRPr="002938CE">
        <w:rPr>
          <w:rFonts w:ascii="Arial" w:hAnsi="Arial" w:cs="Arial"/>
          <w:color w:val="111111"/>
          <w:spacing w:val="5"/>
          <w:sz w:val="28"/>
          <w:szCs w:val="28"/>
          <w:shd w:val="clear" w:color="auto" w:fill="FFFFFF"/>
        </w:rPr>
        <w:t xml:space="preserve">Your funded activity must be completed </w:t>
      </w:r>
      <w:r w:rsidR="007102A5" w:rsidRPr="002938CE">
        <w:rPr>
          <w:rFonts w:ascii="Arial" w:hAnsi="Arial" w:cs="Arial"/>
          <w:color w:val="111111"/>
          <w:spacing w:val="5"/>
          <w:sz w:val="28"/>
          <w:szCs w:val="28"/>
          <w:shd w:val="clear" w:color="auto" w:fill="FFFFFF"/>
        </w:rPr>
        <w:t xml:space="preserve">within one year of the </w:t>
      </w:r>
      <w:r w:rsidR="00672EA2" w:rsidRPr="002938CE">
        <w:rPr>
          <w:rFonts w:ascii="Arial" w:hAnsi="Arial" w:cs="Arial"/>
          <w:color w:val="111111"/>
          <w:spacing w:val="5"/>
          <w:sz w:val="28"/>
          <w:szCs w:val="28"/>
          <w:shd w:val="clear" w:color="auto" w:fill="FFFFFF"/>
        </w:rPr>
        <w:t>award date</w:t>
      </w:r>
      <w:r w:rsidR="001710A8" w:rsidRPr="002938CE">
        <w:rPr>
          <w:rFonts w:ascii="Arial" w:hAnsi="Arial" w:cs="Arial"/>
          <w:color w:val="111111"/>
          <w:spacing w:val="5"/>
          <w:sz w:val="28"/>
          <w:szCs w:val="28"/>
          <w:shd w:val="clear" w:color="auto" w:fill="FFFFFF"/>
        </w:rPr>
        <w:t xml:space="preserve"> i.e. the date that the funds are transferred</w:t>
      </w:r>
      <w:r w:rsidR="00672EA2" w:rsidRPr="002938CE">
        <w:rPr>
          <w:rFonts w:ascii="Arial" w:hAnsi="Arial" w:cs="Arial"/>
          <w:color w:val="111111"/>
          <w:spacing w:val="5"/>
          <w:sz w:val="28"/>
          <w:szCs w:val="28"/>
          <w:shd w:val="clear" w:color="auto" w:fill="FFFFFF"/>
        </w:rPr>
        <w:t>.</w:t>
      </w:r>
    </w:p>
    <w:p w14:paraId="35A711BF" w14:textId="67340229" w:rsidR="00AC078D" w:rsidRDefault="00642E6C">
      <w:pPr>
        <w:rPr>
          <w:rFonts w:ascii="Arial" w:hAnsi="Arial" w:cs="Arial"/>
          <w:color w:val="111111"/>
          <w:spacing w:val="5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111111"/>
          <w:spacing w:val="5"/>
          <w:sz w:val="28"/>
          <w:szCs w:val="28"/>
          <w:shd w:val="clear" w:color="auto" w:fill="FFFFFF"/>
        </w:rPr>
        <w:t xml:space="preserve">The fund will be open for applications until Dec 2024. </w:t>
      </w:r>
      <w:r w:rsidR="00446C28">
        <w:rPr>
          <w:rFonts w:ascii="Arial" w:hAnsi="Arial" w:cs="Arial"/>
          <w:color w:val="111111"/>
          <w:spacing w:val="5"/>
          <w:sz w:val="28"/>
          <w:szCs w:val="28"/>
          <w:shd w:val="clear" w:color="auto" w:fill="FFFFFF"/>
        </w:rPr>
        <w:t>To apply please complete the application form on our website.</w:t>
      </w:r>
      <w:r w:rsidR="00544FED">
        <w:rPr>
          <w:rFonts w:ascii="Arial" w:hAnsi="Arial" w:cs="Arial"/>
          <w:color w:val="111111"/>
          <w:spacing w:val="5"/>
          <w:sz w:val="28"/>
          <w:szCs w:val="28"/>
          <w:shd w:val="clear" w:color="auto" w:fill="FFFFFF"/>
        </w:rPr>
        <w:t xml:space="preserve"> The board meets quarterly</w:t>
      </w:r>
      <w:r w:rsidR="006A4DE2">
        <w:rPr>
          <w:rFonts w:ascii="Arial" w:hAnsi="Arial" w:cs="Arial"/>
          <w:color w:val="111111"/>
          <w:spacing w:val="5"/>
          <w:sz w:val="28"/>
          <w:szCs w:val="28"/>
          <w:shd w:val="clear" w:color="auto" w:fill="FFFFFF"/>
        </w:rPr>
        <w:t xml:space="preserve"> in Jan, Apr, Jul, </w:t>
      </w:r>
      <w:r w:rsidR="00721904">
        <w:rPr>
          <w:rFonts w:ascii="Arial" w:hAnsi="Arial" w:cs="Arial"/>
          <w:color w:val="111111"/>
          <w:spacing w:val="5"/>
          <w:sz w:val="28"/>
          <w:szCs w:val="28"/>
          <w:shd w:val="clear" w:color="auto" w:fill="FFFFFF"/>
        </w:rPr>
        <w:t>Oct</w:t>
      </w:r>
      <w:r w:rsidR="00544FED">
        <w:rPr>
          <w:rFonts w:ascii="Arial" w:hAnsi="Arial" w:cs="Arial"/>
          <w:color w:val="111111"/>
          <w:spacing w:val="5"/>
          <w:sz w:val="28"/>
          <w:szCs w:val="28"/>
          <w:shd w:val="clear" w:color="auto" w:fill="FFFFFF"/>
        </w:rPr>
        <w:t xml:space="preserve"> and will discuss your application </w:t>
      </w:r>
      <w:r w:rsidR="00134B41">
        <w:rPr>
          <w:rFonts w:ascii="Arial" w:hAnsi="Arial" w:cs="Arial"/>
          <w:color w:val="111111"/>
          <w:spacing w:val="5"/>
          <w:sz w:val="28"/>
          <w:szCs w:val="28"/>
          <w:shd w:val="clear" w:color="auto" w:fill="FFFFFF"/>
        </w:rPr>
        <w:t xml:space="preserve">at </w:t>
      </w:r>
      <w:r w:rsidR="006A4DE2">
        <w:rPr>
          <w:rFonts w:ascii="Arial" w:hAnsi="Arial" w:cs="Arial"/>
          <w:color w:val="111111"/>
          <w:spacing w:val="5"/>
          <w:sz w:val="28"/>
          <w:szCs w:val="28"/>
          <w:shd w:val="clear" w:color="auto" w:fill="FFFFFF"/>
        </w:rPr>
        <w:t>the</w:t>
      </w:r>
      <w:r w:rsidR="00721904">
        <w:rPr>
          <w:rFonts w:ascii="Arial" w:hAnsi="Arial" w:cs="Arial"/>
          <w:color w:val="111111"/>
          <w:spacing w:val="5"/>
          <w:sz w:val="28"/>
          <w:szCs w:val="28"/>
          <w:shd w:val="clear" w:color="auto" w:fill="FFFFFF"/>
        </w:rPr>
        <w:t xml:space="preserve"> next meeting following your application submission. You will be notified of the outcome within one week following the </w:t>
      </w:r>
      <w:r w:rsidR="00AC078D">
        <w:rPr>
          <w:rFonts w:ascii="Arial" w:hAnsi="Arial" w:cs="Arial"/>
          <w:color w:val="111111"/>
          <w:spacing w:val="5"/>
          <w:sz w:val="28"/>
          <w:szCs w:val="28"/>
          <w:shd w:val="clear" w:color="auto" w:fill="FFFFFF"/>
        </w:rPr>
        <w:t xml:space="preserve">board meeting. If you require your application to be considered </w:t>
      </w:r>
      <w:r w:rsidR="006951DB">
        <w:rPr>
          <w:rFonts w:ascii="Arial" w:hAnsi="Arial" w:cs="Arial"/>
          <w:color w:val="111111"/>
          <w:spacing w:val="5"/>
          <w:sz w:val="28"/>
          <w:szCs w:val="28"/>
          <w:shd w:val="clear" w:color="auto" w:fill="FFFFFF"/>
        </w:rPr>
        <w:t>before the next scheduled meeting</w:t>
      </w:r>
      <w:r w:rsidR="002938CE">
        <w:rPr>
          <w:rFonts w:ascii="Arial" w:hAnsi="Arial" w:cs="Arial"/>
          <w:color w:val="111111"/>
          <w:spacing w:val="5"/>
          <w:sz w:val="28"/>
          <w:szCs w:val="28"/>
          <w:shd w:val="clear" w:color="auto" w:fill="FFFFFF"/>
        </w:rPr>
        <w:t xml:space="preserve">, or if you have any further </w:t>
      </w:r>
      <w:proofErr w:type="gramStart"/>
      <w:r w:rsidR="002938CE">
        <w:rPr>
          <w:rFonts w:ascii="Arial" w:hAnsi="Arial" w:cs="Arial"/>
          <w:color w:val="111111"/>
          <w:spacing w:val="5"/>
          <w:sz w:val="28"/>
          <w:szCs w:val="28"/>
          <w:shd w:val="clear" w:color="auto" w:fill="FFFFFF"/>
        </w:rPr>
        <w:t>questions</w:t>
      </w:r>
      <w:proofErr w:type="gramEnd"/>
      <w:r w:rsidR="006951DB">
        <w:rPr>
          <w:rFonts w:ascii="Arial" w:hAnsi="Arial" w:cs="Arial"/>
          <w:color w:val="111111"/>
          <w:spacing w:val="5"/>
          <w:sz w:val="28"/>
          <w:szCs w:val="28"/>
          <w:shd w:val="clear" w:color="auto" w:fill="FFFFFF"/>
        </w:rPr>
        <w:t xml:space="preserve"> please email </w:t>
      </w:r>
      <w:hyperlink r:id="rId7" w:history="1">
        <w:r w:rsidR="006951DB" w:rsidRPr="00FE20EB">
          <w:rPr>
            <w:rStyle w:val="Hyperlink"/>
            <w:rFonts w:ascii="Arial" w:hAnsi="Arial" w:cs="Arial"/>
            <w:spacing w:val="5"/>
            <w:sz w:val="28"/>
            <w:szCs w:val="28"/>
            <w:shd w:val="clear" w:color="auto" w:fill="FFFFFF"/>
          </w:rPr>
          <w:t>genderequalityperth@gmail.com</w:t>
        </w:r>
      </w:hyperlink>
      <w:r w:rsidR="006951DB">
        <w:rPr>
          <w:rFonts w:ascii="Arial" w:hAnsi="Arial" w:cs="Arial"/>
          <w:color w:val="111111"/>
          <w:spacing w:val="5"/>
          <w:sz w:val="28"/>
          <w:szCs w:val="28"/>
          <w:shd w:val="clear" w:color="auto" w:fill="FFFFFF"/>
        </w:rPr>
        <w:t xml:space="preserve"> </w:t>
      </w:r>
      <w:r w:rsidR="00523E79">
        <w:rPr>
          <w:rFonts w:ascii="Arial" w:hAnsi="Arial" w:cs="Arial"/>
          <w:color w:val="111111"/>
          <w:spacing w:val="5"/>
          <w:sz w:val="28"/>
          <w:szCs w:val="28"/>
          <w:shd w:val="clear" w:color="auto" w:fill="FFFFFF"/>
        </w:rPr>
        <w:t>explaining your reasons for consideration.</w:t>
      </w:r>
    </w:p>
    <w:p w14:paraId="24535105" w14:textId="1309DAAC" w:rsidR="00544C4C" w:rsidRDefault="006F54F2">
      <w:pPr>
        <w:rPr>
          <w:rFonts w:ascii="Arial" w:hAnsi="Arial" w:cs="Arial"/>
          <w:color w:val="111111"/>
          <w:spacing w:val="5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111111"/>
          <w:spacing w:val="5"/>
          <w:sz w:val="28"/>
          <w:szCs w:val="28"/>
          <w:shd w:val="clear" w:color="auto" w:fill="FFFFFF"/>
        </w:rPr>
        <w:t>*</w:t>
      </w:r>
      <w:r w:rsidR="00544C4C">
        <w:rPr>
          <w:rFonts w:ascii="Arial" w:hAnsi="Arial" w:cs="Arial"/>
          <w:color w:val="111111"/>
          <w:spacing w:val="5"/>
          <w:sz w:val="28"/>
          <w:szCs w:val="28"/>
          <w:shd w:val="clear" w:color="auto" w:fill="FFFFFF"/>
        </w:rPr>
        <w:t xml:space="preserve">Intersectionality is a term coined by </w:t>
      </w:r>
      <w:proofErr w:type="spellStart"/>
      <w:r w:rsidR="00544C4C" w:rsidRPr="00544C4C">
        <w:rPr>
          <w:rFonts w:ascii="Arial" w:hAnsi="Arial" w:cs="Arial"/>
          <w:color w:val="111111"/>
          <w:spacing w:val="5"/>
          <w:sz w:val="28"/>
          <w:szCs w:val="28"/>
          <w:shd w:val="clear" w:color="auto" w:fill="FFFFFF"/>
        </w:rPr>
        <w:t>Kimberlé</w:t>
      </w:r>
      <w:proofErr w:type="spellEnd"/>
      <w:r w:rsidR="00544C4C" w:rsidRPr="00544C4C">
        <w:rPr>
          <w:rFonts w:ascii="Arial" w:hAnsi="Arial" w:cs="Arial"/>
          <w:color w:val="111111"/>
          <w:spacing w:val="5"/>
          <w:sz w:val="28"/>
          <w:szCs w:val="28"/>
          <w:shd w:val="clear" w:color="auto" w:fill="FFFFFF"/>
        </w:rPr>
        <w:t xml:space="preserve"> </w:t>
      </w:r>
      <w:r w:rsidR="00544C4C">
        <w:rPr>
          <w:rFonts w:ascii="Arial" w:hAnsi="Arial" w:cs="Arial"/>
          <w:color w:val="111111"/>
          <w:spacing w:val="5"/>
          <w:sz w:val="28"/>
          <w:szCs w:val="28"/>
          <w:shd w:val="clear" w:color="auto" w:fill="FFFFFF"/>
        </w:rPr>
        <w:t xml:space="preserve">Crenshaw, a black American lawyer, civil rights </w:t>
      </w:r>
      <w:proofErr w:type="gramStart"/>
      <w:r w:rsidR="00544C4C">
        <w:rPr>
          <w:rFonts w:ascii="Arial" w:hAnsi="Arial" w:cs="Arial"/>
          <w:color w:val="111111"/>
          <w:spacing w:val="5"/>
          <w:sz w:val="28"/>
          <w:szCs w:val="28"/>
          <w:shd w:val="clear" w:color="auto" w:fill="FFFFFF"/>
        </w:rPr>
        <w:t>advocate</w:t>
      </w:r>
      <w:proofErr w:type="gramEnd"/>
      <w:r w:rsidR="00544C4C">
        <w:rPr>
          <w:rFonts w:ascii="Arial" w:hAnsi="Arial" w:cs="Arial"/>
          <w:color w:val="111111"/>
          <w:spacing w:val="5"/>
          <w:sz w:val="28"/>
          <w:szCs w:val="28"/>
          <w:shd w:val="clear" w:color="auto" w:fill="FFFFFF"/>
        </w:rPr>
        <w:t xml:space="preserve"> and scholar</w:t>
      </w:r>
      <w:r w:rsidR="001173D6">
        <w:rPr>
          <w:rFonts w:ascii="Arial" w:hAnsi="Arial" w:cs="Arial"/>
          <w:color w:val="111111"/>
          <w:spacing w:val="5"/>
          <w:sz w:val="28"/>
          <w:szCs w:val="28"/>
          <w:shd w:val="clear" w:color="auto" w:fill="FFFFFF"/>
        </w:rPr>
        <w:t>,</w:t>
      </w:r>
      <w:r w:rsidR="00544C4C">
        <w:rPr>
          <w:rFonts w:ascii="Arial" w:hAnsi="Arial" w:cs="Arial"/>
          <w:color w:val="111111"/>
          <w:spacing w:val="5"/>
          <w:sz w:val="28"/>
          <w:szCs w:val="28"/>
          <w:shd w:val="clear" w:color="auto" w:fill="FFFFFF"/>
        </w:rPr>
        <w:t xml:space="preserve"> which recognises </w:t>
      </w:r>
      <w:r w:rsidR="001173D6">
        <w:rPr>
          <w:rFonts w:ascii="Arial" w:hAnsi="Arial" w:cs="Arial"/>
          <w:color w:val="111111"/>
          <w:spacing w:val="5"/>
          <w:sz w:val="28"/>
          <w:szCs w:val="28"/>
          <w:shd w:val="clear" w:color="auto" w:fill="FFFFFF"/>
        </w:rPr>
        <w:t xml:space="preserve">that everyone’s experiences of </w:t>
      </w:r>
      <w:r w:rsidR="00544C4C">
        <w:rPr>
          <w:rFonts w:ascii="Arial" w:hAnsi="Arial" w:cs="Arial"/>
          <w:color w:val="111111"/>
          <w:spacing w:val="5"/>
          <w:sz w:val="28"/>
          <w:szCs w:val="28"/>
          <w:shd w:val="clear" w:color="auto" w:fill="FFFFFF"/>
        </w:rPr>
        <w:t>discrimination</w:t>
      </w:r>
      <w:r w:rsidR="001173D6">
        <w:rPr>
          <w:rFonts w:ascii="Arial" w:hAnsi="Arial" w:cs="Arial"/>
          <w:color w:val="111111"/>
          <w:spacing w:val="5"/>
          <w:sz w:val="28"/>
          <w:szCs w:val="28"/>
          <w:shd w:val="clear" w:color="auto" w:fill="FFFFFF"/>
        </w:rPr>
        <w:t xml:space="preserve"> (such as racism, sexism and classism)</w:t>
      </w:r>
      <w:r w:rsidR="00544C4C">
        <w:rPr>
          <w:rFonts w:ascii="Arial" w:hAnsi="Arial" w:cs="Arial"/>
          <w:color w:val="111111"/>
          <w:spacing w:val="5"/>
          <w:sz w:val="28"/>
          <w:szCs w:val="28"/>
          <w:shd w:val="clear" w:color="auto" w:fill="FFFFFF"/>
        </w:rPr>
        <w:t xml:space="preserve"> </w:t>
      </w:r>
      <w:r w:rsidR="001173D6">
        <w:rPr>
          <w:rFonts w:ascii="Arial" w:hAnsi="Arial" w:cs="Arial"/>
          <w:color w:val="111111"/>
          <w:spacing w:val="5"/>
          <w:sz w:val="28"/>
          <w:szCs w:val="28"/>
          <w:shd w:val="clear" w:color="auto" w:fill="FFFFFF"/>
        </w:rPr>
        <w:t>are unique and</w:t>
      </w:r>
      <w:r w:rsidR="00544C4C">
        <w:rPr>
          <w:rFonts w:ascii="Arial" w:hAnsi="Arial" w:cs="Arial"/>
          <w:color w:val="111111"/>
          <w:spacing w:val="5"/>
          <w:sz w:val="28"/>
          <w:szCs w:val="28"/>
          <w:shd w:val="clear" w:color="auto" w:fill="FFFFFF"/>
        </w:rPr>
        <w:t xml:space="preserve"> </w:t>
      </w:r>
      <w:r w:rsidR="001173D6">
        <w:rPr>
          <w:rFonts w:ascii="Arial" w:hAnsi="Arial" w:cs="Arial"/>
          <w:color w:val="111111"/>
          <w:spacing w:val="5"/>
          <w:sz w:val="28"/>
          <w:szCs w:val="28"/>
          <w:shd w:val="clear" w:color="auto" w:fill="FFFFFF"/>
        </w:rPr>
        <w:t>are cumulative according to how these forms of discrimination combine.</w:t>
      </w:r>
    </w:p>
    <w:p w14:paraId="72326941" w14:textId="77777777" w:rsidR="00EB6697" w:rsidRDefault="00EB6697">
      <w:pPr>
        <w:rPr>
          <w:rFonts w:ascii="Arial" w:hAnsi="Arial" w:cs="Arial"/>
          <w:color w:val="111111"/>
          <w:spacing w:val="5"/>
          <w:sz w:val="28"/>
          <w:szCs w:val="28"/>
          <w:shd w:val="clear" w:color="auto" w:fill="FFFFFF"/>
        </w:rPr>
      </w:pPr>
    </w:p>
    <w:p w14:paraId="6EB19EC5" w14:textId="77777777" w:rsidR="006A522C" w:rsidRDefault="006A522C">
      <w:pPr>
        <w:rPr>
          <w:rFonts w:ascii="Arial" w:hAnsi="Arial" w:cs="Arial"/>
          <w:color w:val="111111"/>
          <w:spacing w:val="5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111111"/>
          <w:spacing w:val="5"/>
          <w:sz w:val="28"/>
          <w:szCs w:val="28"/>
          <w:shd w:val="clear" w:color="auto" w:fill="FFFFFF"/>
        </w:rPr>
        <w:br w:type="page"/>
      </w:r>
    </w:p>
    <w:p w14:paraId="082399DF" w14:textId="61D2CA8E" w:rsidR="00EB6697" w:rsidRDefault="00EB6697">
      <w:pPr>
        <w:rPr>
          <w:rFonts w:ascii="Arial" w:hAnsi="Arial" w:cs="Arial"/>
          <w:color w:val="111111"/>
          <w:spacing w:val="5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111111"/>
          <w:spacing w:val="5"/>
          <w:sz w:val="28"/>
          <w:szCs w:val="28"/>
          <w:shd w:val="clear" w:color="auto" w:fill="FFFFFF"/>
        </w:rPr>
        <w:lastRenderedPageBreak/>
        <w:t>Application Form</w:t>
      </w:r>
    </w:p>
    <w:p w14:paraId="3150FB0A" w14:textId="77777777" w:rsidR="00510359" w:rsidRDefault="00170DD9" w:rsidP="00510359">
      <w:pPr>
        <w:pStyle w:val="ListParagraph"/>
        <w:numPr>
          <w:ilvl w:val="0"/>
          <w:numId w:val="1"/>
        </w:numPr>
        <w:rPr>
          <w:rFonts w:ascii="Arial" w:hAnsi="Arial" w:cs="Arial"/>
          <w:color w:val="111111"/>
          <w:spacing w:val="5"/>
          <w:sz w:val="28"/>
          <w:szCs w:val="28"/>
          <w:shd w:val="clear" w:color="auto" w:fill="FFFFFF"/>
        </w:rPr>
      </w:pPr>
      <w:r w:rsidRPr="003371CF">
        <w:rPr>
          <w:rFonts w:ascii="Arial" w:hAnsi="Arial" w:cs="Arial"/>
          <w:color w:val="111111"/>
          <w:spacing w:val="5"/>
          <w:sz w:val="28"/>
          <w:szCs w:val="28"/>
          <w:shd w:val="clear" w:color="auto" w:fill="FFFFFF"/>
        </w:rPr>
        <w:t>Contact Details</w:t>
      </w:r>
    </w:p>
    <w:p w14:paraId="38F789BA" w14:textId="26C6BD18" w:rsidR="00170DD9" w:rsidRPr="006A522C" w:rsidRDefault="00170DD9" w:rsidP="00510359">
      <w:pPr>
        <w:pStyle w:val="ListParagraph"/>
        <w:numPr>
          <w:ilvl w:val="1"/>
          <w:numId w:val="1"/>
        </w:numPr>
        <w:rPr>
          <w:rFonts w:ascii="Arial" w:hAnsi="Arial" w:cs="Arial"/>
          <w:color w:val="111111"/>
          <w:spacing w:val="5"/>
          <w:shd w:val="clear" w:color="auto" w:fill="FFFFFF"/>
        </w:rPr>
      </w:pPr>
      <w:r w:rsidRPr="006A522C">
        <w:t xml:space="preserve">Legal Name of organisation/Name that you are known </w:t>
      </w:r>
      <w:proofErr w:type="gramStart"/>
      <w:r w:rsidRPr="006A522C">
        <w:t>by</w:t>
      </w:r>
      <w:proofErr w:type="gramEnd"/>
    </w:p>
    <w:p w14:paraId="587DC269" w14:textId="1E33825C" w:rsidR="0042494B" w:rsidRPr="006A522C" w:rsidRDefault="0042494B" w:rsidP="00510359">
      <w:pPr>
        <w:pStyle w:val="ListParagraph"/>
        <w:numPr>
          <w:ilvl w:val="1"/>
          <w:numId w:val="1"/>
        </w:numPr>
        <w:rPr>
          <w:rFonts w:ascii="Arial" w:hAnsi="Arial" w:cs="Arial"/>
          <w:color w:val="111111"/>
          <w:spacing w:val="5"/>
          <w:shd w:val="clear" w:color="auto" w:fill="FFFFFF"/>
        </w:rPr>
      </w:pPr>
      <w:r w:rsidRPr="006A522C">
        <w:t>Give a brief description of your charity and who it supports (Max 250 words)</w:t>
      </w:r>
    </w:p>
    <w:p w14:paraId="0774BE31" w14:textId="7A1EFBEF" w:rsidR="00AB3DD7" w:rsidRDefault="00AB3DD7" w:rsidP="00AB3DD7">
      <w:pPr>
        <w:pStyle w:val="ListParagraph"/>
        <w:numPr>
          <w:ilvl w:val="1"/>
          <w:numId w:val="1"/>
        </w:numPr>
      </w:pPr>
      <w:r w:rsidRPr="006A522C">
        <w:t>Address</w:t>
      </w:r>
      <w:r>
        <w:t xml:space="preserve"> of organisation</w:t>
      </w:r>
      <w:r w:rsidR="00AE0592">
        <w:t xml:space="preserve"> including postcode</w:t>
      </w:r>
    </w:p>
    <w:p w14:paraId="245DE132" w14:textId="7035BD13" w:rsidR="00AB3DD7" w:rsidRDefault="00AE0592" w:rsidP="00AB3DD7">
      <w:pPr>
        <w:pStyle w:val="ListParagraph"/>
        <w:numPr>
          <w:ilvl w:val="1"/>
          <w:numId w:val="1"/>
        </w:numPr>
      </w:pPr>
      <w:r>
        <w:t xml:space="preserve">Telephone </w:t>
      </w:r>
      <w:proofErr w:type="gramStart"/>
      <w:r>
        <w:t>number</w:t>
      </w:r>
      <w:proofErr w:type="gramEnd"/>
    </w:p>
    <w:p w14:paraId="1156337E" w14:textId="6C2CBF97" w:rsidR="00AE0592" w:rsidRDefault="00AE0592" w:rsidP="00AB3DD7">
      <w:pPr>
        <w:pStyle w:val="ListParagraph"/>
        <w:numPr>
          <w:ilvl w:val="1"/>
          <w:numId w:val="1"/>
        </w:numPr>
      </w:pPr>
      <w:r>
        <w:t xml:space="preserve">Email </w:t>
      </w:r>
      <w:proofErr w:type="gramStart"/>
      <w:r>
        <w:t>address</w:t>
      </w:r>
      <w:proofErr w:type="gramEnd"/>
    </w:p>
    <w:p w14:paraId="7224242A" w14:textId="77777777" w:rsidR="00380581" w:rsidRDefault="00AE0592" w:rsidP="00380581">
      <w:pPr>
        <w:pStyle w:val="ListParagraph"/>
        <w:numPr>
          <w:ilvl w:val="1"/>
          <w:numId w:val="1"/>
        </w:numPr>
      </w:pPr>
      <w:r>
        <w:t>Website address</w:t>
      </w:r>
    </w:p>
    <w:p w14:paraId="53934115" w14:textId="62BFC637" w:rsidR="00170DD9" w:rsidRDefault="008A26A0" w:rsidP="00380581">
      <w:pPr>
        <w:pStyle w:val="ListParagraph"/>
        <w:numPr>
          <w:ilvl w:val="1"/>
          <w:numId w:val="1"/>
        </w:numPr>
      </w:pPr>
      <w:r>
        <w:t>Charity number if applicable</w:t>
      </w:r>
    </w:p>
    <w:p w14:paraId="37DFB95A" w14:textId="393134B0" w:rsidR="008A26A0" w:rsidRDefault="008A26A0" w:rsidP="003371CF">
      <w:pPr>
        <w:pStyle w:val="ListParagraph"/>
      </w:pPr>
      <w:r>
        <w:t>Main point of contact</w:t>
      </w:r>
    </w:p>
    <w:p w14:paraId="65C4CC9F" w14:textId="4FE306F6" w:rsidR="00C65EFD" w:rsidRDefault="00C65EFD" w:rsidP="00C65EFD">
      <w:pPr>
        <w:pStyle w:val="ListParagraph"/>
        <w:numPr>
          <w:ilvl w:val="1"/>
          <w:numId w:val="1"/>
        </w:numPr>
      </w:pPr>
      <w:r>
        <w:t>Name</w:t>
      </w:r>
    </w:p>
    <w:p w14:paraId="135EBA5B" w14:textId="3E135C70" w:rsidR="00AB3DD7" w:rsidRDefault="00AB3DD7" w:rsidP="00C65EFD">
      <w:pPr>
        <w:pStyle w:val="ListParagraph"/>
        <w:numPr>
          <w:ilvl w:val="1"/>
          <w:numId w:val="1"/>
        </w:numPr>
      </w:pPr>
      <w:r>
        <w:t>Role in organisation</w:t>
      </w:r>
    </w:p>
    <w:p w14:paraId="56D43A1F" w14:textId="0832B616" w:rsidR="00C65EFD" w:rsidRDefault="0051579C" w:rsidP="00C65EFD">
      <w:pPr>
        <w:pStyle w:val="ListParagraph"/>
        <w:numPr>
          <w:ilvl w:val="1"/>
          <w:numId w:val="1"/>
        </w:numPr>
      </w:pPr>
      <w:r>
        <w:t>Direct telephone number</w:t>
      </w:r>
    </w:p>
    <w:p w14:paraId="7798D18D" w14:textId="4EDD38D6" w:rsidR="0051579C" w:rsidRDefault="0051579C" w:rsidP="00C65EFD">
      <w:pPr>
        <w:pStyle w:val="ListParagraph"/>
        <w:numPr>
          <w:ilvl w:val="1"/>
          <w:numId w:val="1"/>
        </w:numPr>
      </w:pPr>
      <w:r>
        <w:t xml:space="preserve">Email </w:t>
      </w:r>
      <w:proofErr w:type="gramStart"/>
      <w:r>
        <w:t>address</w:t>
      </w:r>
      <w:proofErr w:type="gramEnd"/>
    </w:p>
    <w:p w14:paraId="5DCD8636" w14:textId="7F42B4C3" w:rsidR="00380581" w:rsidRDefault="003371CF" w:rsidP="00380581">
      <w:pPr>
        <w:pStyle w:val="ListParagraph"/>
        <w:numPr>
          <w:ilvl w:val="0"/>
          <w:numId w:val="1"/>
        </w:numPr>
      </w:pPr>
      <w:r>
        <w:t>How much are you applying for</w:t>
      </w:r>
      <w:r w:rsidR="00341925">
        <w:t xml:space="preserve"> (Max £</w:t>
      </w:r>
      <w:r w:rsidR="002938CE">
        <w:t>2</w:t>
      </w:r>
      <w:r w:rsidR="00341925">
        <w:t>000)</w:t>
      </w:r>
      <w:r>
        <w:t>?</w:t>
      </w:r>
    </w:p>
    <w:p w14:paraId="1D1B7C1E" w14:textId="185DE487" w:rsidR="00341925" w:rsidRDefault="00593789" w:rsidP="00380581">
      <w:pPr>
        <w:pStyle w:val="ListParagraph"/>
        <w:numPr>
          <w:ilvl w:val="0"/>
          <w:numId w:val="1"/>
        </w:numPr>
      </w:pPr>
      <w:r>
        <w:t>When would you like the funding to start and finish</w:t>
      </w:r>
      <w:r w:rsidR="00580520">
        <w:t>?</w:t>
      </w:r>
    </w:p>
    <w:p w14:paraId="6CACB769" w14:textId="6FD97BF7" w:rsidR="00161616" w:rsidRDefault="00161616" w:rsidP="00380581">
      <w:pPr>
        <w:pStyle w:val="ListParagraph"/>
        <w:numPr>
          <w:ilvl w:val="0"/>
          <w:numId w:val="1"/>
        </w:numPr>
      </w:pPr>
      <w:r>
        <w:t>Provide details of your project here</w:t>
      </w:r>
      <w:r w:rsidR="00A76750">
        <w:t xml:space="preserve"> </w:t>
      </w:r>
      <w:r w:rsidR="008A5838">
        <w:t xml:space="preserve">(Max </w:t>
      </w:r>
      <w:r w:rsidR="00A76750">
        <w:t>500 words</w:t>
      </w:r>
      <w:r w:rsidR="008A5838">
        <w:t>)</w:t>
      </w:r>
      <w:r>
        <w:t>:</w:t>
      </w:r>
    </w:p>
    <w:p w14:paraId="60701260" w14:textId="1BD788BC" w:rsidR="00C553AE" w:rsidRDefault="00C553AE" w:rsidP="00C553AE">
      <w:pPr>
        <w:pStyle w:val="ListParagraph"/>
      </w:pPr>
      <w:r>
        <w:t xml:space="preserve">Examples </w:t>
      </w:r>
      <w:proofErr w:type="gramStart"/>
      <w:r>
        <w:t>include:</w:t>
      </w:r>
      <w:proofErr w:type="gramEnd"/>
      <w:r>
        <w:t xml:space="preserve"> running events, courses or activities; producing and distributing information</w:t>
      </w:r>
      <w:r w:rsidR="00417D41">
        <w:t>, etc</w:t>
      </w:r>
      <w:r>
        <w:t xml:space="preserve"> </w:t>
      </w:r>
    </w:p>
    <w:p w14:paraId="5A989628" w14:textId="5A74B30A" w:rsidR="00A76750" w:rsidRDefault="00A76750" w:rsidP="00C553AE">
      <w:pPr>
        <w:pStyle w:val="ListParagraph"/>
      </w:pPr>
      <w:r>
        <w:t xml:space="preserve">Your answer should address </w:t>
      </w:r>
      <w:proofErr w:type="gramStart"/>
      <w:r>
        <w:t>all of</w:t>
      </w:r>
      <w:proofErr w:type="gramEnd"/>
      <w:r>
        <w:t xml:space="preserve"> the following</w:t>
      </w:r>
      <w:r w:rsidR="008F79EA">
        <w:t>:</w:t>
      </w:r>
    </w:p>
    <w:p w14:paraId="5F94A015" w14:textId="23B5FB1B" w:rsidR="0009006D" w:rsidRDefault="0009006D" w:rsidP="0009006D">
      <w:pPr>
        <w:pStyle w:val="ListParagraph"/>
        <w:numPr>
          <w:ilvl w:val="1"/>
          <w:numId w:val="1"/>
        </w:numPr>
      </w:pPr>
      <w:r>
        <w:t>How do you intend to use the money</w:t>
      </w:r>
      <w:r w:rsidR="002C4AA1">
        <w:t>, description of the work</w:t>
      </w:r>
      <w:r w:rsidR="008A5838">
        <w:t>/</w:t>
      </w:r>
      <w:r w:rsidR="002C4AA1">
        <w:t>activity</w:t>
      </w:r>
      <w:r>
        <w:t>?</w:t>
      </w:r>
    </w:p>
    <w:p w14:paraId="6CE4DD4C" w14:textId="3AA22AAF" w:rsidR="00DF0E96" w:rsidRDefault="00DF0E96" w:rsidP="0009006D">
      <w:pPr>
        <w:pStyle w:val="ListParagraph"/>
        <w:numPr>
          <w:ilvl w:val="1"/>
          <w:numId w:val="1"/>
        </w:numPr>
      </w:pPr>
      <w:r>
        <w:t>How does your project meet the aims of the fund, to further the intersectional feminist agenda?</w:t>
      </w:r>
    </w:p>
    <w:p w14:paraId="1FB58578" w14:textId="4CCEBC3E" w:rsidR="00AF61ED" w:rsidRDefault="009F4DC5" w:rsidP="00EC739F">
      <w:pPr>
        <w:pStyle w:val="ListParagraph"/>
        <w:numPr>
          <w:ilvl w:val="1"/>
          <w:numId w:val="1"/>
        </w:numPr>
      </w:pPr>
      <w:r>
        <w:t>Who will benefit and how many people do you aim to involve and benefit from your activity?</w:t>
      </w:r>
    </w:p>
    <w:p w14:paraId="0AE5706A" w14:textId="747D1A64" w:rsidR="004E1E51" w:rsidRDefault="004E1E51" w:rsidP="0009006D">
      <w:pPr>
        <w:pStyle w:val="ListParagraph"/>
        <w:numPr>
          <w:ilvl w:val="1"/>
          <w:numId w:val="1"/>
        </w:numPr>
      </w:pPr>
      <w:r>
        <w:t>Any additional information you would like us to know.</w:t>
      </w:r>
    </w:p>
    <w:p w14:paraId="7019C041" w14:textId="0B17F388" w:rsidR="00EC739F" w:rsidRDefault="00EC739F" w:rsidP="00463764">
      <w:pPr>
        <w:pStyle w:val="ListParagraph"/>
        <w:numPr>
          <w:ilvl w:val="0"/>
          <w:numId w:val="1"/>
        </w:numPr>
      </w:pPr>
      <w:r>
        <w:t>How will you measure success? What are your targets/indicators?</w:t>
      </w:r>
    </w:p>
    <w:p w14:paraId="5469E5CA" w14:textId="7FD9C99F" w:rsidR="004E1E51" w:rsidRDefault="004E1E51" w:rsidP="004E1E51">
      <w:pPr>
        <w:pStyle w:val="ListParagraph"/>
        <w:numPr>
          <w:ilvl w:val="0"/>
          <w:numId w:val="1"/>
        </w:numPr>
      </w:pPr>
      <w:r>
        <w:t>Budget</w:t>
      </w:r>
    </w:p>
    <w:p w14:paraId="57D21002" w14:textId="66E8C45C" w:rsidR="00E60DFD" w:rsidRDefault="00E60DFD" w:rsidP="00E60DFD">
      <w:pPr>
        <w:ind w:left="720"/>
      </w:pPr>
      <w:r>
        <w:t xml:space="preserve">The budget should </w:t>
      </w:r>
      <w:r w:rsidR="00463764">
        <w:t>list</w:t>
      </w:r>
      <w:r>
        <w:t xml:space="preserve"> all the costs of your project or activity</w:t>
      </w:r>
      <w:r w:rsidR="00A77CB0">
        <w:t>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945"/>
        <w:gridCol w:w="3402"/>
        <w:gridCol w:w="1389"/>
      </w:tblGrid>
      <w:tr w:rsidR="008E1CDF" w:rsidRPr="008E1CDF" w14:paraId="5CCFEDAA" w14:textId="77777777" w:rsidTr="008858F7">
        <w:tc>
          <w:tcPr>
            <w:tcW w:w="4945" w:type="dxa"/>
          </w:tcPr>
          <w:p w14:paraId="3DF00987" w14:textId="4E46096E" w:rsidR="008E1CDF" w:rsidRPr="008E1CDF" w:rsidRDefault="008E1CDF" w:rsidP="00E60DFD">
            <w:pPr>
              <w:rPr>
                <w:b/>
                <w:bCs/>
              </w:rPr>
            </w:pPr>
            <w:r w:rsidRPr="008E1CDF">
              <w:rPr>
                <w:b/>
                <w:bCs/>
              </w:rPr>
              <w:t>Item</w:t>
            </w:r>
          </w:p>
        </w:tc>
        <w:tc>
          <w:tcPr>
            <w:tcW w:w="3402" w:type="dxa"/>
          </w:tcPr>
          <w:p w14:paraId="3CAA5F21" w14:textId="34F4F592" w:rsidR="008E1CDF" w:rsidRPr="008E1CDF" w:rsidRDefault="008E1CDF" w:rsidP="00E60DFD">
            <w:pPr>
              <w:rPr>
                <w:b/>
                <w:bCs/>
              </w:rPr>
            </w:pPr>
            <w:r w:rsidRPr="008E1CDF">
              <w:rPr>
                <w:b/>
                <w:bCs/>
              </w:rPr>
              <w:t>Source</w:t>
            </w:r>
          </w:p>
        </w:tc>
        <w:tc>
          <w:tcPr>
            <w:tcW w:w="1389" w:type="dxa"/>
          </w:tcPr>
          <w:p w14:paraId="6F103BB8" w14:textId="64BA9D30" w:rsidR="008E1CDF" w:rsidRPr="008E1CDF" w:rsidRDefault="008E1CDF" w:rsidP="00E60DFD">
            <w:pPr>
              <w:rPr>
                <w:b/>
                <w:bCs/>
              </w:rPr>
            </w:pPr>
            <w:r w:rsidRPr="008E1CDF">
              <w:rPr>
                <w:b/>
                <w:bCs/>
              </w:rPr>
              <w:t>Cost</w:t>
            </w:r>
          </w:p>
        </w:tc>
      </w:tr>
      <w:tr w:rsidR="008E1CDF" w14:paraId="76E04A54" w14:textId="77777777" w:rsidTr="008858F7">
        <w:tc>
          <w:tcPr>
            <w:tcW w:w="4945" w:type="dxa"/>
          </w:tcPr>
          <w:p w14:paraId="2FDD7B49" w14:textId="77777777" w:rsidR="008E1CDF" w:rsidRDefault="008E1CDF" w:rsidP="00E60DFD"/>
        </w:tc>
        <w:tc>
          <w:tcPr>
            <w:tcW w:w="3402" w:type="dxa"/>
          </w:tcPr>
          <w:p w14:paraId="5ECF61E8" w14:textId="77777777" w:rsidR="008E1CDF" w:rsidRDefault="008E1CDF" w:rsidP="00E60DFD"/>
        </w:tc>
        <w:tc>
          <w:tcPr>
            <w:tcW w:w="1389" w:type="dxa"/>
          </w:tcPr>
          <w:p w14:paraId="54EBD892" w14:textId="77777777" w:rsidR="008E1CDF" w:rsidRDefault="008E1CDF" w:rsidP="00E60DFD"/>
        </w:tc>
      </w:tr>
      <w:tr w:rsidR="008E1CDF" w14:paraId="4F641BC6" w14:textId="77777777" w:rsidTr="008858F7">
        <w:tc>
          <w:tcPr>
            <w:tcW w:w="4945" w:type="dxa"/>
          </w:tcPr>
          <w:p w14:paraId="15906AEF" w14:textId="77777777" w:rsidR="008E1CDF" w:rsidRDefault="008E1CDF" w:rsidP="00E60DFD"/>
        </w:tc>
        <w:tc>
          <w:tcPr>
            <w:tcW w:w="3402" w:type="dxa"/>
          </w:tcPr>
          <w:p w14:paraId="60631463" w14:textId="77777777" w:rsidR="008E1CDF" w:rsidRDefault="008E1CDF" w:rsidP="00E60DFD"/>
        </w:tc>
        <w:tc>
          <w:tcPr>
            <w:tcW w:w="1389" w:type="dxa"/>
          </w:tcPr>
          <w:p w14:paraId="5411F155" w14:textId="77777777" w:rsidR="008E1CDF" w:rsidRDefault="008E1CDF" w:rsidP="00E60DFD"/>
        </w:tc>
      </w:tr>
      <w:tr w:rsidR="008E1CDF" w14:paraId="0FDB52CE" w14:textId="77777777" w:rsidTr="008858F7">
        <w:tc>
          <w:tcPr>
            <w:tcW w:w="4945" w:type="dxa"/>
          </w:tcPr>
          <w:p w14:paraId="4E8A6939" w14:textId="77777777" w:rsidR="008E1CDF" w:rsidRDefault="008E1CDF" w:rsidP="00E60DFD"/>
        </w:tc>
        <w:tc>
          <w:tcPr>
            <w:tcW w:w="3402" w:type="dxa"/>
          </w:tcPr>
          <w:p w14:paraId="2EF397EF" w14:textId="77777777" w:rsidR="008E1CDF" w:rsidRDefault="008E1CDF" w:rsidP="00E60DFD"/>
        </w:tc>
        <w:tc>
          <w:tcPr>
            <w:tcW w:w="1389" w:type="dxa"/>
          </w:tcPr>
          <w:p w14:paraId="521878B3" w14:textId="77777777" w:rsidR="008E1CDF" w:rsidRDefault="008E1CDF" w:rsidP="00E60DFD"/>
        </w:tc>
      </w:tr>
      <w:tr w:rsidR="008E1CDF" w14:paraId="76AC3471" w14:textId="77777777" w:rsidTr="008858F7">
        <w:tc>
          <w:tcPr>
            <w:tcW w:w="4945" w:type="dxa"/>
          </w:tcPr>
          <w:p w14:paraId="6C047243" w14:textId="77777777" w:rsidR="008E1CDF" w:rsidRDefault="008E1CDF" w:rsidP="00E60DFD"/>
        </w:tc>
        <w:tc>
          <w:tcPr>
            <w:tcW w:w="3402" w:type="dxa"/>
          </w:tcPr>
          <w:p w14:paraId="01A074D9" w14:textId="77777777" w:rsidR="008E1CDF" w:rsidRDefault="008E1CDF" w:rsidP="00E60DFD"/>
        </w:tc>
        <w:tc>
          <w:tcPr>
            <w:tcW w:w="1389" w:type="dxa"/>
          </w:tcPr>
          <w:p w14:paraId="03AF49BB" w14:textId="77777777" w:rsidR="008E1CDF" w:rsidRDefault="008E1CDF" w:rsidP="00E60DFD"/>
        </w:tc>
      </w:tr>
      <w:tr w:rsidR="008E1CDF" w14:paraId="1AE95A71" w14:textId="77777777" w:rsidTr="008858F7">
        <w:tc>
          <w:tcPr>
            <w:tcW w:w="4945" w:type="dxa"/>
          </w:tcPr>
          <w:p w14:paraId="4764D083" w14:textId="77777777" w:rsidR="008E1CDF" w:rsidRDefault="008E1CDF" w:rsidP="00E60DFD"/>
        </w:tc>
        <w:tc>
          <w:tcPr>
            <w:tcW w:w="3402" w:type="dxa"/>
          </w:tcPr>
          <w:p w14:paraId="01A01D1E" w14:textId="77777777" w:rsidR="008E1CDF" w:rsidRDefault="008E1CDF" w:rsidP="00E60DFD"/>
        </w:tc>
        <w:tc>
          <w:tcPr>
            <w:tcW w:w="1389" w:type="dxa"/>
          </w:tcPr>
          <w:p w14:paraId="7689AE1C" w14:textId="77777777" w:rsidR="008E1CDF" w:rsidRDefault="008E1CDF" w:rsidP="00E60DFD"/>
        </w:tc>
      </w:tr>
      <w:tr w:rsidR="008E1CDF" w14:paraId="6C3939F1" w14:textId="77777777" w:rsidTr="008858F7">
        <w:tc>
          <w:tcPr>
            <w:tcW w:w="4945" w:type="dxa"/>
          </w:tcPr>
          <w:p w14:paraId="053F6038" w14:textId="77777777" w:rsidR="008E1CDF" w:rsidRDefault="008E1CDF" w:rsidP="00E60DFD"/>
        </w:tc>
        <w:tc>
          <w:tcPr>
            <w:tcW w:w="3402" w:type="dxa"/>
          </w:tcPr>
          <w:p w14:paraId="6B5AFC8A" w14:textId="77777777" w:rsidR="008E1CDF" w:rsidRDefault="008E1CDF" w:rsidP="00E60DFD"/>
        </w:tc>
        <w:tc>
          <w:tcPr>
            <w:tcW w:w="1389" w:type="dxa"/>
          </w:tcPr>
          <w:p w14:paraId="1C971CD1" w14:textId="77777777" w:rsidR="008E1CDF" w:rsidRDefault="008E1CDF" w:rsidP="00E60DFD"/>
        </w:tc>
      </w:tr>
    </w:tbl>
    <w:p w14:paraId="49E2A0F4" w14:textId="77777777" w:rsidR="008E1CDF" w:rsidRDefault="008E1CDF" w:rsidP="00E60DFD">
      <w:pPr>
        <w:ind w:left="720"/>
      </w:pPr>
    </w:p>
    <w:p w14:paraId="769E669B" w14:textId="412472E5" w:rsidR="00B962A9" w:rsidRDefault="00B962A9" w:rsidP="00B962A9">
      <w:r>
        <w:t xml:space="preserve">If your application is </w:t>
      </w:r>
      <w:proofErr w:type="gramStart"/>
      <w:r>
        <w:t>successful</w:t>
      </w:r>
      <w:proofErr w:type="gramEnd"/>
      <w:r>
        <w:t xml:space="preserve"> we will need to see </w:t>
      </w:r>
      <w:r w:rsidR="002744D4">
        <w:t>a copy</w:t>
      </w:r>
      <w:r>
        <w:t xml:space="preserve"> of your</w:t>
      </w:r>
      <w:r w:rsidR="002744D4">
        <w:t xml:space="preserve"> most recent</w:t>
      </w:r>
      <w:r>
        <w:t xml:space="preserve"> bank statement</w:t>
      </w:r>
      <w:r w:rsidR="002744D4">
        <w:t>, your public liability insurance for any planned public event</w:t>
      </w:r>
      <w:r w:rsidR="00D877C4">
        <w:t xml:space="preserve"> and </w:t>
      </w:r>
      <w:r w:rsidR="00934CE8">
        <w:t>appropriate safe guarding policies.</w:t>
      </w:r>
    </w:p>
    <w:p w14:paraId="100B49C4" w14:textId="4AC77DFA" w:rsidR="00670B39" w:rsidRDefault="00670B39" w:rsidP="00670B39">
      <w:pPr>
        <w:pStyle w:val="ListParagraph"/>
        <w:numPr>
          <w:ilvl w:val="0"/>
          <w:numId w:val="1"/>
        </w:numPr>
      </w:pPr>
      <w:r>
        <w:t>Declaration</w:t>
      </w:r>
      <w:r w:rsidR="006F54DB">
        <w:t>:</w:t>
      </w:r>
      <w:r>
        <w:t xml:space="preserve"> By submitting your </w:t>
      </w:r>
      <w:proofErr w:type="gramStart"/>
      <w:r>
        <w:t>application</w:t>
      </w:r>
      <w:proofErr w:type="gramEnd"/>
      <w:r>
        <w:t xml:space="preserve"> you are confirming that you are authorised to submit the application on behalf of your organisation. Authorisation should be sought from one of the following people - Chair, Vice-Chair, Treasurer, Secretary, or Chief Executive Officer.</w:t>
      </w:r>
      <w:r w:rsidR="006531BA">
        <w:t xml:space="preserve"> If you are successful in your </w:t>
      </w:r>
      <w:proofErr w:type="gramStart"/>
      <w:r w:rsidR="006531BA">
        <w:t>application</w:t>
      </w:r>
      <w:proofErr w:type="gramEnd"/>
      <w:r w:rsidR="006531BA">
        <w:t xml:space="preserve"> you agree to submit a written evaluation of the project for publication on the Gender Equality Perth website and you agree to</w:t>
      </w:r>
      <w:r w:rsidR="00417D41">
        <w:t xml:space="preserve"> take part in a GEP event related to </w:t>
      </w:r>
      <w:r w:rsidR="00417D41" w:rsidRPr="00417D41">
        <w:t>t</w:t>
      </w:r>
      <w:r w:rsidR="005411CC" w:rsidRPr="00417D41">
        <w:t>he funded work/activity</w:t>
      </w:r>
      <w:r w:rsidR="00F901B4" w:rsidRPr="00417D41">
        <w:t xml:space="preserve"> undertaken</w:t>
      </w:r>
      <w:r w:rsidR="00417D41">
        <w:t xml:space="preserve"> if asked</w:t>
      </w:r>
      <w:r w:rsidR="005411CC" w:rsidRPr="00417D41">
        <w:t>.</w:t>
      </w:r>
      <w:r w:rsidR="00672EA2">
        <w:t xml:space="preserve"> You agree that your funded activity will be </w:t>
      </w:r>
      <w:r w:rsidR="001710A8">
        <w:t>completed within one year of the award date.</w:t>
      </w:r>
    </w:p>
    <w:sectPr w:rsidR="00670B39" w:rsidSect="00CE466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BEF152" w14:textId="77777777" w:rsidR="00942CD3" w:rsidRDefault="00942CD3" w:rsidP="006A522C">
      <w:pPr>
        <w:spacing w:after="0" w:line="240" w:lineRule="auto"/>
      </w:pPr>
      <w:r>
        <w:separator/>
      </w:r>
    </w:p>
  </w:endnote>
  <w:endnote w:type="continuationSeparator" w:id="0">
    <w:p w14:paraId="3BF25D73" w14:textId="77777777" w:rsidR="00942CD3" w:rsidRDefault="00942CD3" w:rsidP="006A52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AD444F" w14:textId="77777777" w:rsidR="00942CD3" w:rsidRDefault="00942CD3" w:rsidP="006A522C">
      <w:pPr>
        <w:spacing w:after="0" w:line="240" w:lineRule="auto"/>
      </w:pPr>
      <w:r>
        <w:separator/>
      </w:r>
    </w:p>
  </w:footnote>
  <w:footnote w:type="continuationSeparator" w:id="0">
    <w:p w14:paraId="1C2FA005" w14:textId="77777777" w:rsidR="00942CD3" w:rsidRDefault="00942CD3" w:rsidP="006A52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C25650"/>
    <w:multiLevelType w:val="hybridMultilevel"/>
    <w:tmpl w:val="DACECAC2"/>
    <w:lvl w:ilvl="0" w:tplc="E568827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111111"/>
        <w:sz w:val="28"/>
      </w:rPr>
    </w:lvl>
    <w:lvl w:ilvl="1" w:tplc="02223C34">
      <w:start w:val="1"/>
      <w:numFmt w:val="lowerLetter"/>
      <w:lvlText w:val="%2."/>
      <w:lvlJc w:val="left"/>
      <w:pPr>
        <w:ind w:left="1440" w:hanging="360"/>
      </w:pPr>
      <w:rPr>
        <w:rFonts w:asciiTheme="minorHAnsi" w:hAnsiTheme="minorHAnsi" w:cstheme="minorHAnsi" w:hint="default"/>
        <w:sz w:val="22"/>
        <w:szCs w:val="22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433F4C"/>
    <w:multiLevelType w:val="hybridMultilevel"/>
    <w:tmpl w:val="AFA267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4605409">
    <w:abstractNumId w:val="0"/>
  </w:num>
  <w:num w:numId="2" w16cid:durableId="15384642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C4C"/>
    <w:rsid w:val="0009006D"/>
    <w:rsid w:val="000C0A49"/>
    <w:rsid w:val="001173D6"/>
    <w:rsid w:val="001258B6"/>
    <w:rsid w:val="00134B41"/>
    <w:rsid w:val="00161616"/>
    <w:rsid w:val="00170DD9"/>
    <w:rsid w:val="001710A8"/>
    <w:rsid w:val="001D45D4"/>
    <w:rsid w:val="002126AE"/>
    <w:rsid w:val="002744D4"/>
    <w:rsid w:val="002938CE"/>
    <w:rsid w:val="002A1754"/>
    <w:rsid w:val="002C4AA1"/>
    <w:rsid w:val="00327536"/>
    <w:rsid w:val="003371CF"/>
    <w:rsid w:val="00341925"/>
    <w:rsid w:val="003514D3"/>
    <w:rsid w:val="00357C7E"/>
    <w:rsid w:val="00380581"/>
    <w:rsid w:val="00380C42"/>
    <w:rsid w:val="003A07A9"/>
    <w:rsid w:val="003E7184"/>
    <w:rsid w:val="003F0B95"/>
    <w:rsid w:val="00417D41"/>
    <w:rsid w:val="0042494B"/>
    <w:rsid w:val="00424CBF"/>
    <w:rsid w:val="00446C28"/>
    <w:rsid w:val="00463764"/>
    <w:rsid w:val="00497228"/>
    <w:rsid w:val="004B3F8F"/>
    <w:rsid w:val="004E1E51"/>
    <w:rsid w:val="00510359"/>
    <w:rsid w:val="00513A90"/>
    <w:rsid w:val="0051579C"/>
    <w:rsid w:val="00523E79"/>
    <w:rsid w:val="005411CC"/>
    <w:rsid w:val="00544C4C"/>
    <w:rsid w:val="00544FED"/>
    <w:rsid w:val="00555D7E"/>
    <w:rsid w:val="00580520"/>
    <w:rsid w:val="00583D20"/>
    <w:rsid w:val="00584FF7"/>
    <w:rsid w:val="00593789"/>
    <w:rsid w:val="00642E6C"/>
    <w:rsid w:val="006531BA"/>
    <w:rsid w:val="00670B39"/>
    <w:rsid w:val="00672EA2"/>
    <w:rsid w:val="006951DB"/>
    <w:rsid w:val="006A4DE2"/>
    <w:rsid w:val="006A522C"/>
    <w:rsid w:val="006F54DB"/>
    <w:rsid w:val="006F54F2"/>
    <w:rsid w:val="007102A5"/>
    <w:rsid w:val="00721904"/>
    <w:rsid w:val="00756344"/>
    <w:rsid w:val="007935DE"/>
    <w:rsid w:val="00797400"/>
    <w:rsid w:val="007B3CA1"/>
    <w:rsid w:val="007F1F1C"/>
    <w:rsid w:val="008858F7"/>
    <w:rsid w:val="008A26A0"/>
    <w:rsid w:val="008A5838"/>
    <w:rsid w:val="008E1CDF"/>
    <w:rsid w:val="008E2FD8"/>
    <w:rsid w:val="008F79EA"/>
    <w:rsid w:val="00934CE8"/>
    <w:rsid w:val="00942CD3"/>
    <w:rsid w:val="009E363D"/>
    <w:rsid w:val="009E665D"/>
    <w:rsid w:val="009F4DC5"/>
    <w:rsid w:val="00A05528"/>
    <w:rsid w:val="00A26F38"/>
    <w:rsid w:val="00A76750"/>
    <w:rsid w:val="00A77CB0"/>
    <w:rsid w:val="00AB331A"/>
    <w:rsid w:val="00AB3DD7"/>
    <w:rsid w:val="00AC078D"/>
    <w:rsid w:val="00AD1970"/>
    <w:rsid w:val="00AE0592"/>
    <w:rsid w:val="00AF61ED"/>
    <w:rsid w:val="00B3396F"/>
    <w:rsid w:val="00B935D9"/>
    <w:rsid w:val="00B962A9"/>
    <w:rsid w:val="00BC2A3B"/>
    <w:rsid w:val="00C241FC"/>
    <w:rsid w:val="00C24D17"/>
    <w:rsid w:val="00C50881"/>
    <w:rsid w:val="00C553AE"/>
    <w:rsid w:val="00C56E3D"/>
    <w:rsid w:val="00C65EFD"/>
    <w:rsid w:val="00CC6B21"/>
    <w:rsid w:val="00CE466D"/>
    <w:rsid w:val="00D0031B"/>
    <w:rsid w:val="00D02586"/>
    <w:rsid w:val="00D2169D"/>
    <w:rsid w:val="00D258FB"/>
    <w:rsid w:val="00D5685E"/>
    <w:rsid w:val="00D877C4"/>
    <w:rsid w:val="00D9630F"/>
    <w:rsid w:val="00DF0E96"/>
    <w:rsid w:val="00DF2D86"/>
    <w:rsid w:val="00E063E8"/>
    <w:rsid w:val="00E60DFD"/>
    <w:rsid w:val="00EB6697"/>
    <w:rsid w:val="00EB7CBE"/>
    <w:rsid w:val="00EC739F"/>
    <w:rsid w:val="00F15B10"/>
    <w:rsid w:val="00F901B4"/>
    <w:rsid w:val="7E83F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B9F716"/>
  <w15:chartTrackingRefBased/>
  <w15:docId w15:val="{116E182B-A695-4C9A-94F1-A8C942679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0DD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951D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951DB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A52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522C"/>
  </w:style>
  <w:style w:type="paragraph" w:styleId="Footer">
    <w:name w:val="footer"/>
    <w:basedOn w:val="Normal"/>
    <w:link w:val="FooterChar"/>
    <w:uiPriority w:val="99"/>
    <w:unhideWhenUsed/>
    <w:rsid w:val="006A52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522C"/>
  </w:style>
  <w:style w:type="table" w:styleId="TableGrid">
    <w:name w:val="Table Grid"/>
    <w:basedOn w:val="TableNormal"/>
    <w:uiPriority w:val="39"/>
    <w:rsid w:val="008E1C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enderequalityperth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654</Words>
  <Characters>3730</Characters>
  <Application>Microsoft Office Word</Application>
  <DocSecurity>0</DocSecurity>
  <Lines>31</Lines>
  <Paragraphs>8</Paragraphs>
  <ScaleCrop>false</ScaleCrop>
  <Company/>
  <LinksUpToDate>false</LinksUpToDate>
  <CharactersWithSpaces>4376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Sargent (PG Research)</dc:creator>
  <cp:keywords/>
  <dc:description/>
  <cp:lastModifiedBy>Rebecca McClune</cp:lastModifiedBy>
  <cp:revision>106</cp:revision>
  <dcterms:created xsi:type="dcterms:W3CDTF">2024-02-09T11:05:00Z</dcterms:created>
  <dcterms:modified xsi:type="dcterms:W3CDTF">2024-05-28T10:31:00Z</dcterms:modified>
</cp:coreProperties>
</file>